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7157" w14:textId="39E07839" w:rsidR="00817E8C" w:rsidRPr="000C5783" w:rsidRDefault="00D16F0C" w:rsidP="00A92AFE">
      <w:pPr>
        <w:rPr>
          <w:rFonts w:ascii="Avenir Next LT Pro Light" w:hAnsi="Avenir Next LT Pro Light"/>
          <w:b/>
          <w:bCs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 xml:space="preserve">Media Release – </w:t>
      </w:r>
      <w:r w:rsidR="006902CD">
        <w:rPr>
          <w:rFonts w:ascii="Avenir Next LT Pro Light" w:hAnsi="Avenir Next LT Pro Light"/>
          <w:b/>
          <w:bCs/>
          <w:sz w:val="24"/>
          <w:szCs w:val="24"/>
        </w:rPr>
        <w:t>June</w:t>
      </w:r>
      <w:r>
        <w:rPr>
          <w:rFonts w:ascii="Avenir Next LT Pro Light" w:hAnsi="Avenir Next LT Pro Light"/>
          <w:b/>
          <w:bCs/>
          <w:sz w:val="24"/>
          <w:szCs w:val="24"/>
        </w:rPr>
        <w:t xml:space="preserve"> 2023</w:t>
      </w:r>
      <w:r>
        <w:rPr>
          <w:rFonts w:ascii="Avenir Next LT Pro Light" w:hAnsi="Avenir Next LT Pro Light"/>
          <w:b/>
          <w:bCs/>
          <w:sz w:val="24"/>
          <w:szCs w:val="24"/>
        </w:rPr>
        <w:tab/>
      </w:r>
      <w:r>
        <w:rPr>
          <w:rFonts w:ascii="Avenir Next LT Pro Light" w:hAnsi="Avenir Next LT Pro Light"/>
          <w:b/>
          <w:bCs/>
          <w:sz w:val="24"/>
          <w:szCs w:val="24"/>
        </w:rPr>
        <w:tab/>
      </w:r>
      <w:r>
        <w:rPr>
          <w:rFonts w:ascii="Avenir Next LT Pro Light" w:hAnsi="Avenir Next LT Pro Light"/>
          <w:b/>
          <w:bCs/>
          <w:sz w:val="24"/>
          <w:szCs w:val="24"/>
        </w:rPr>
        <w:tab/>
      </w:r>
      <w:r>
        <w:rPr>
          <w:rFonts w:ascii="Avenir Next LT Pro Light" w:hAnsi="Avenir Next LT Pro Light"/>
          <w:b/>
          <w:bCs/>
          <w:sz w:val="24"/>
          <w:szCs w:val="24"/>
        </w:rPr>
        <w:tab/>
      </w:r>
      <w:r>
        <w:rPr>
          <w:rFonts w:ascii="Avenir Next LT Pro Light" w:hAnsi="Avenir Next LT Pro Light"/>
          <w:b/>
          <w:bCs/>
          <w:sz w:val="24"/>
          <w:szCs w:val="24"/>
        </w:rPr>
        <w:tab/>
      </w:r>
      <w:r>
        <w:rPr>
          <w:rFonts w:ascii="Avenir Next LT Pro Light" w:hAnsi="Avenir Next LT Pro Light"/>
          <w:b/>
          <w:bCs/>
          <w:sz w:val="24"/>
          <w:szCs w:val="24"/>
        </w:rPr>
        <w:tab/>
      </w:r>
      <w:r>
        <w:rPr>
          <w:noProof/>
        </w:rPr>
        <w:drawing>
          <wp:inline distT="0" distB="0" distL="0" distR="0" wp14:anchorId="793A9F99" wp14:editId="5E97FFB6">
            <wp:extent cx="1993900" cy="1045108"/>
            <wp:effectExtent l="0" t="0" r="6350" b="3175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267" cy="106417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28E93" w14:textId="77777777" w:rsidR="00A92AFE" w:rsidRDefault="00A92AFE" w:rsidP="00A92AFE">
      <w:pPr>
        <w:tabs>
          <w:tab w:val="right" w:pos="11199"/>
        </w:tabs>
        <w:rPr>
          <w:rFonts w:ascii="Avenir Next LT Pro Light" w:hAnsi="Avenir Next LT Pro Light"/>
          <w:b/>
          <w:bCs/>
          <w:sz w:val="52"/>
          <w:szCs w:val="52"/>
        </w:rPr>
      </w:pPr>
    </w:p>
    <w:p w14:paraId="7401A893" w14:textId="1BBC1AA4" w:rsidR="00A92AFE" w:rsidRDefault="006902CD" w:rsidP="00A92AFE">
      <w:pPr>
        <w:tabs>
          <w:tab w:val="right" w:pos="11199"/>
        </w:tabs>
        <w:jc w:val="center"/>
        <w:rPr>
          <w:rFonts w:ascii="Avenir Next LT Pro Light" w:hAnsi="Avenir Next LT Pro Light"/>
          <w:b/>
          <w:bCs/>
          <w:i/>
          <w:iCs/>
          <w:color w:val="C00000"/>
          <w:sz w:val="48"/>
          <w:szCs w:val="48"/>
        </w:rPr>
      </w:pPr>
      <w:r>
        <w:rPr>
          <w:rFonts w:ascii="Avenir Next LT Pro Light" w:hAnsi="Avenir Next LT Pro Light"/>
          <w:b/>
          <w:bCs/>
          <w:i/>
          <w:iCs/>
          <w:color w:val="C00000"/>
          <w:sz w:val="48"/>
          <w:szCs w:val="48"/>
        </w:rPr>
        <w:t>Iconic ‘Fathers’</w:t>
      </w:r>
    </w:p>
    <w:p w14:paraId="10445038" w14:textId="2F93AC28" w:rsidR="006F2CAC" w:rsidRDefault="00D16F0C" w:rsidP="00A92AFE">
      <w:pPr>
        <w:tabs>
          <w:tab w:val="right" w:pos="11199"/>
        </w:tabs>
        <w:jc w:val="center"/>
        <w:rPr>
          <w:rFonts w:ascii="Avenir Next LT Pro Light" w:hAnsi="Avenir Next LT Pro Light"/>
          <w:b/>
          <w:bCs/>
          <w:i/>
          <w:iCs/>
          <w:sz w:val="32"/>
          <w:szCs w:val="32"/>
        </w:rPr>
      </w:pPr>
      <w:r>
        <w:rPr>
          <w:rFonts w:ascii="Avenir Next LT Pro Light" w:hAnsi="Avenir Next LT Pro Light"/>
          <w:b/>
          <w:bCs/>
          <w:i/>
          <w:iCs/>
          <w:sz w:val="32"/>
          <w:szCs w:val="32"/>
        </w:rPr>
        <w:t xml:space="preserve">Tour </w:t>
      </w:r>
      <w:r w:rsidR="006902CD">
        <w:rPr>
          <w:rFonts w:ascii="Avenir Next LT Pro Light" w:hAnsi="Avenir Next LT Pro Light"/>
          <w:b/>
          <w:bCs/>
          <w:i/>
          <w:iCs/>
          <w:sz w:val="32"/>
          <w:szCs w:val="32"/>
        </w:rPr>
        <w:t>3</w:t>
      </w:r>
      <w:r>
        <w:rPr>
          <w:rFonts w:ascii="Avenir Next LT Pro Light" w:hAnsi="Avenir Next LT Pro Light"/>
          <w:b/>
          <w:bCs/>
          <w:i/>
          <w:iCs/>
          <w:sz w:val="32"/>
          <w:szCs w:val="32"/>
        </w:rPr>
        <w:t xml:space="preserve">: </w:t>
      </w:r>
      <w:r w:rsidR="006902CD">
        <w:rPr>
          <w:rFonts w:ascii="Avenir Next LT Pro Light" w:hAnsi="Avenir Next LT Pro Light"/>
          <w:b/>
          <w:bCs/>
          <w:i/>
          <w:iCs/>
          <w:sz w:val="32"/>
          <w:szCs w:val="32"/>
        </w:rPr>
        <w:t>July 8-16</w:t>
      </w:r>
    </w:p>
    <w:p w14:paraId="5846007F" w14:textId="05657902" w:rsidR="00374EA3" w:rsidRDefault="006902CD" w:rsidP="00A92AFE">
      <w:pPr>
        <w:jc w:val="center"/>
        <w:rPr>
          <w:rFonts w:ascii="Avenir Next LT Pro Light" w:hAnsi="Avenir Next LT Pro Light" w:cstheme="minorHAnsi"/>
          <w:b/>
          <w:bCs/>
          <w:sz w:val="32"/>
          <w:szCs w:val="32"/>
        </w:rPr>
      </w:pPr>
      <w:r>
        <w:rPr>
          <w:rFonts w:ascii="Avenir Next LT Pro Light" w:hAnsi="Avenir Next LT Pro Light" w:cstheme="minorHAnsi"/>
          <w:b/>
          <w:bCs/>
          <w:sz w:val="32"/>
          <w:szCs w:val="32"/>
        </w:rPr>
        <w:t>Natalie Chee</w:t>
      </w:r>
      <w:r w:rsidR="003F2BFD" w:rsidRPr="00BA2FD9">
        <w:rPr>
          <w:rFonts w:ascii="Avenir Next LT Pro Light" w:hAnsi="Avenir Next LT Pro Light" w:cstheme="minorHAnsi"/>
          <w:b/>
          <w:bCs/>
          <w:sz w:val="32"/>
          <w:szCs w:val="32"/>
        </w:rPr>
        <w:t xml:space="preserve">, violin | </w:t>
      </w:r>
      <w:r>
        <w:rPr>
          <w:rFonts w:ascii="Avenir Next LT Pro Light" w:hAnsi="Avenir Next LT Pro Light" w:cstheme="minorHAnsi"/>
          <w:b/>
          <w:bCs/>
          <w:sz w:val="32"/>
          <w:szCs w:val="32"/>
        </w:rPr>
        <w:t>Julian Smiles</w:t>
      </w:r>
      <w:r w:rsidR="003F2BFD" w:rsidRPr="00BA2FD9">
        <w:rPr>
          <w:rFonts w:ascii="Avenir Next LT Pro Light" w:hAnsi="Avenir Next LT Pro Light" w:cstheme="minorHAnsi"/>
          <w:b/>
          <w:bCs/>
          <w:sz w:val="32"/>
          <w:szCs w:val="32"/>
        </w:rPr>
        <w:t>, cello | Kathryn Selby, piano</w:t>
      </w:r>
    </w:p>
    <w:p w14:paraId="7B801B2E" w14:textId="77777777" w:rsidR="004278C8" w:rsidRDefault="004278C8" w:rsidP="00A92AFE">
      <w:pPr>
        <w:jc w:val="center"/>
        <w:rPr>
          <w:rFonts w:ascii="Avenir Next LT Pro Light" w:hAnsi="Avenir Next LT Pro Light" w:cstheme="minorHAnsi"/>
          <w:b/>
          <w:bCs/>
          <w:sz w:val="32"/>
          <w:szCs w:val="32"/>
        </w:rPr>
      </w:pPr>
    </w:p>
    <w:p w14:paraId="5174CCEC" w14:textId="3A66388E" w:rsidR="00A92AFE" w:rsidRDefault="004278C8" w:rsidP="00374EA3">
      <w:pPr>
        <w:jc w:val="center"/>
        <w:rPr>
          <w:rFonts w:ascii="Avenir Next LT Pro Light" w:hAnsi="Avenir Next LT Pro Light"/>
          <w:b/>
          <w:bCs/>
          <w:sz w:val="32"/>
          <w:szCs w:val="32"/>
        </w:rPr>
      </w:pPr>
      <w:r>
        <w:rPr>
          <w:rFonts w:ascii="Avenir Next LT Pro Light" w:hAnsi="Avenir Next LT Pro Light"/>
          <w:b/>
          <w:bCs/>
          <w:noProof/>
          <w:sz w:val="32"/>
          <w:szCs w:val="32"/>
        </w:rPr>
        <w:drawing>
          <wp:inline distT="0" distB="0" distL="0" distR="0" wp14:anchorId="7E946138" wp14:editId="6C98E5F3">
            <wp:extent cx="5768622" cy="2766680"/>
            <wp:effectExtent l="0" t="0" r="3810" b="0"/>
            <wp:docPr id="7995137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51374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622" cy="276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C4608" w14:textId="49FC90CE" w:rsidR="00A92AFE" w:rsidRDefault="00A92AFE" w:rsidP="00F01D43">
      <w:pPr>
        <w:pStyle w:val="NoSpacing"/>
        <w:rPr>
          <w:rFonts w:ascii="Avenir Next LT Pro Light" w:hAnsi="Avenir Next LT Pro Light"/>
          <w:b/>
          <w:bCs/>
          <w:sz w:val="32"/>
          <w:szCs w:val="32"/>
        </w:rPr>
      </w:pPr>
    </w:p>
    <w:p w14:paraId="15C5C200" w14:textId="19D1A483" w:rsidR="00320FBC" w:rsidRPr="00F01D43" w:rsidRDefault="004278C8" w:rsidP="00A92AFE">
      <w:pPr>
        <w:pStyle w:val="NoSpacing"/>
        <w:jc w:val="center"/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b/>
          <w:bCs/>
          <w:sz w:val="32"/>
          <w:szCs w:val="32"/>
        </w:rPr>
        <w:t>Jo</w:t>
      </w:r>
      <w:r w:rsidR="006902CD">
        <w:rPr>
          <w:rFonts w:ascii="Avenir Next LT Pro Light" w:hAnsi="Avenir Next LT Pro Light"/>
          <w:b/>
          <w:bCs/>
          <w:sz w:val="32"/>
          <w:szCs w:val="32"/>
        </w:rPr>
        <w:t>seph Haydn</w:t>
      </w:r>
      <w:r w:rsidR="00C07F2D" w:rsidRPr="00F01D43">
        <w:rPr>
          <w:rFonts w:ascii="Avenir Next LT Pro Light" w:hAnsi="Avenir Next LT Pro Light"/>
          <w:b/>
          <w:bCs/>
          <w:sz w:val="32"/>
          <w:szCs w:val="32"/>
        </w:rPr>
        <w:t xml:space="preserve"> </w:t>
      </w:r>
    </w:p>
    <w:p w14:paraId="18D3406E" w14:textId="0AE43C29" w:rsidR="008047D4" w:rsidRPr="00561E0D" w:rsidRDefault="004278C8" w:rsidP="00A92AFE">
      <w:pPr>
        <w:pStyle w:val="NoSpacing"/>
        <w:jc w:val="center"/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>P</w:t>
      </w:r>
      <w:r w:rsidR="006902CD">
        <w:rPr>
          <w:rFonts w:ascii="Avenir Next LT Pro Light" w:hAnsi="Avenir Next LT Pro Light"/>
          <w:sz w:val="28"/>
          <w:szCs w:val="28"/>
        </w:rPr>
        <w:t>iano Trio in D Major Hob XV:24</w:t>
      </w:r>
    </w:p>
    <w:p w14:paraId="333656A2" w14:textId="77777777" w:rsidR="00163EF9" w:rsidRPr="00F01D43" w:rsidRDefault="00163EF9" w:rsidP="00A92AFE">
      <w:pPr>
        <w:pStyle w:val="NoSpacing"/>
        <w:jc w:val="center"/>
        <w:rPr>
          <w:rFonts w:ascii="Avenir Next LT Pro Light" w:hAnsi="Avenir Next LT Pro Light"/>
          <w:sz w:val="14"/>
          <w:szCs w:val="14"/>
        </w:rPr>
      </w:pPr>
    </w:p>
    <w:p w14:paraId="2879EB3C" w14:textId="748B7FC0" w:rsidR="00320FBC" w:rsidRPr="000A54BC" w:rsidRDefault="006902CD" w:rsidP="00A92AFE">
      <w:pPr>
        <w:pStyle w:val="NoSpacing"/>
        <w:jc w:val="center"/>
        <w:rPr>
          <w:rFonts w:ascii="Avenir Next LT Pro Light" w:hAnsi="Avenir Next LT Pro Light"/>
          <w:sz w:val="32"/>
          <w:szCs w:val="32"/>
          <w:lang w:val="de-DE"/>
        </w:rPr>
      </w:pPr>
      <w:r w:rsidRPr="000A54BC">
        <w:rPr>
          <w:rFonts w:ascii="Avenir Next LT Pro Light" w:hAnsi="Avenir Next LT Pro Light"/>
          <w:b/>
          <w:bCs/>
          <w:sz w:val="32"/>
          <w:szCs w:val="32"/>
          <w:lang w:val="de-DE"/>
        </w:rPr>
        <w:t>Arnold Schoenberg</w:t>
      </w:r>
    </w:p>
    <w:p w14:paraId="49989ED2" w14:textId="77777777" w:rsidR="004430B1" w:rsidRPr="000A54BC" w:rsidRDefault="006902CD" w:rsidP="00A92AFE">
      <w:pPr>
        <w:pStyle w:val="NoSpacing"/>
        <w:jc w:val="center"/>
        <w:rPr>
          <w:rFonts w:ascii="Avenir Next LT Pro Light" w:hAnsi="Avenir Next LT Pro Light"/>
          <w:sz w:val="28"/>
          <w:szCs w:val="28"/>
          <w:lang w:val="de-DE"/>
        </w:rPr>
      </w:pPr>
      <w:r w:rsidRPr="000A54BC">
        <w:rPr>
          <w:rFonts w:ascii="Avenir Next LT Pro Light" w:hAnsi="Avenir Next LT Pro Light"/>
          <w:i/>
          <w:iCs/>
          <w:sz w:val="28"/>
          <w:szCs w:val="28"/>
          <w:lang w:val="de-DE"/>
        </w:rPr>
        <w:t>Verkl</w:t>
      </w:r>
      <w:r w:rsidR="00364735" w:rsidRPr="000A54BC">
        <w:rPr>
          <w:rFonts w:ascii="Avenir Next LT Pro Light" w:hAnsi="Avenir Next LT Pro Light"/>
          <w:i/>
          <w:iCs/>
          <w:sz w:val="28"/>
          <w:szCs w:val="28"/>
          <w:lang w:val="de-DE"/>
        </w:rPr>
        <w:t>ärte Nacht</w:t>
      </w:r>
      <w:r w:rsidR="00364735" w:rsidRPr="000A54BC">
        <w:rPr>
          <w:rFonts w:ascii="Avenir Next LT Pro Light" w:hAnsi="Avenir Next LT Pro Light"/>
          <w:sz w:val="28"/>
          <w:szCs w:val="28"/>
          <w:lang w:val="de-DE"/>
        </w:rPr>
        <w:t xml:space="preserve"> for Piano Trio, Op. 4 </w:t>
      </w:r>
    </w:p>
    <w:p w14:paraId="5353D57F" w14:textId="2F00B7D1" w:rsidR="008047D4" w:rsidRPr="000A54BC" w:rsidRDefault="00364735" w:rsidP="00A92AFE">
      <w:pPr>
        <w:pStyle w:val="NoSpacing"/>
        <w:jc w:val="center"/>
        <w:rPr>
          <w:rFonts w:ascii="Avenir Next LT Pro Light" w:hAnsi="Avenir Next LT Pro Light"/>
        </w:rPr>
      </w:pPr>
      <w:r w:rsidRPr="000A54BC">
        <w:rPr>
          <w:rFonts w:ascii="Avenir Next LT Pro Light" w:hAnsi="Avenir Next LT Pro Light"/>
        </w:rPr>
        <w:t xml:space="preserve">(Transcription by Eduard </w:t>
      </w:r>
      <w:proofErr w:type="spellStart"/>
      <w:r w:rsidRPr="000A54BC">
        <w:rPr>
          <w:rFonts w:ascii="Avenir Next LT Pro Light" w:hAnsi="Avenir Next LT Pro Light"/>
        </w:rPr>
        <w:t>Steuermann</w:t>
      </w:r>
      <w:proofErr w:type="spellEnd"/>
      <w:r w:rsidRPr="000A54BC">
        <w:rPr>
          <w:rFonts w:ascii="Avenir Next LT Pro Light" w:hAnsi="Avenir Next LT Pro Light"/>
        </w:rPr>
        <w:t>)</w:t>
      </w:r>
    </w:p>
    <w:p w14:paraId="65D2C092" w14:textId="77777777" w:rsidR="004A1D4B" w:rsidRPr="00F01D43" w:rsidRDefault="004A1D4B" w:rsidP="004A1D4B">
      <w:pPr>
        <w:pStyle w:val="NoSpacing"/>
        <w:jc w:val="center"/>
        <w:rPr>
          <w:rFonts w:ascii="Avenir Next LT Pro Light" w:hAnsi="Avenir Next LT Pro Light"/>
          <w:sz w:val="12"/>
          <w:szCs w:val="12"/>
        </w:rPr>
      </w:pPr>
    </w:p>
    <w:p w14:paraId="61328691" w14:textId="256BEC2E" w:rsidR="004A1D4B" w:rsidRPr="00F01D43" w:rsidRDefault="00364735" w:rsidP="004A1D4B">
      <w:pPr>
        <w:pStyle w:val="NoSpacing"/>
        <w:jc w:val="center"/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b/>
          <w:bCs/>
          <w:sz w:val="32"/>
          <w:szCs w:val="32"/>
        </w:rPr>
        <w:t>Antonín Dvořák</w:t>
      </w:r>
    </w:p>
    <w:p w14:paraId="6CC00D95" w14:textId="046C8EF2" w:rsidR="004A1D4B" w:rsidRPr="00F01D43" w:rsidRDefault="004A1D4B" w:rsidP="004A1D4B">
      <w:pPr>
        <w:pStyle w:val="NoSpacing"/>
        <w:jc w:val="center"/>
        <w:rPr>
          <w:rFonts w:ascii="Avenir Next LT Pro Light" w:hAnsi="Avenir Next LT Pro Light"/>
          <w:sz w:val="32"/>
          <w:szCs w:val="32"/>
        </w:rPr>
      </w:pPr>
      <w:r w:rsidRPr="00F01D43">
        <w:rPr>
          <w:rFonts w:ascii="Avenir Next LT Pro Light" w:hAnsi="Avenir Next LT Pro Light"/>
          <w:sz w:val="28"/>
          <w:szCs w:val="28"/>
        </w:rPr>
        <w:t>Piano</w:t>
      </w:r>
      <w:r>
        <w:rPr>
          <w:rFonts w:ascii="Avenir Next LT Pro Light" w:hAnsi="Avenir Next LT Pro Light"/>
          <w:sz w:val="28"/>
          <w:szCs w:val="28"/>
        </w:rPr>
        <w:t xml:space="preserve"> Trio</w:t>
      </w:r>
      <w:r w:rsidR="00364735">
        <w:rPr>
          <w:rFonts w:ascii="Avenir Next LT Pro Light" w:hAnsi="Avenir Next LT Pro Light"/>
          <w:sz w:val="28"/>
          <w:szCs w:val="28"/>
        </w:rPr>
        <w:t xml:space="preserve"> No. 4 in E minor, Op. 90 “Dumky”</w:t>
      </w:r>
    </w:p>
    <w:p w14:paraId="10AB5704" w14:textId="77777777" w:rsidR="004A1D4B" w:rsidRPr="00F01D43" w:rsidRDefault="004A1D4B" w:rsidP="004A1D4B">
      <w:pPr>
        <w:pStyle w:val="NoSpacing"/>
        <w:jc w:val="center"/>
        <w:rPr>
          <w:rFonts w:ascii="Avenir Next LT Pro Light" w:hAnsi="Avenir Next LT Pro Light"/>
          <w:sz w:val="12"/>
          <w:szCs w:val="12"/>
        </w:rPr>
      </w:pPr>
    </w:p>
    <w:p w14:paraId="767AC46C" w14:textId="58DDA3F0" w:rsidR="008047D4" w:rsidRDefault="008047D4" w:rsidP="00A92AFE">
      <w:pPr>
        <w:pStyle w:val="NoSpacing"/>
        <w:pBdr>
          <w:bottom w:val="wave" w:sz="6" w:space="1" w:color="auto"/>
        </w:pBdr>
        <w:jc w:val="center"/>
        <w:rPr>
          <w:rFonts w:ascii="Avenir Next LT Pro Light" w:hAnsi="Avenir Next LT Pro Light"/>
          <w:sz w:val="28"/>
          <w:szCs w:val="28"/>
        </w:rPr>
      </w:pPr>
    </w:p>
    <w:p w14:paraId="07514D27" w14:textId="77777777" w:rsidR="00E638C6" w:rsidRPr="00F01D43" w:rsidRDefault="00E638C6" w:rsidP="00A92AFE">
      <w:pPr>
        <w:pStyle w:val="NoSpacing"/>
        <w:pBdr>
          <w:bottom w:val="wave" w:sz="6" w:space="1" w:color="auto"/>
        </w:pBdr>
        <w:jc w:val="center"/>
        <w:rPr>
          <w:rFonts w:ascii="Avenir Next LT Pro Light" w:hAnsi="Avenir Next LT Pro Light"/>
          <w:sz w:val="28"/>
          <w:szCs w:val="28"/>
        </w:rPr>
      </w:pPr>
    </w:p>
    <w:p w14:paraId="3C8EFB76" w14:textId="3311FAE6" w:rsidR="00A92AFE" w:rsidRDefault="002968D4" w:rsidP="003F2BFD">
      <w:pPr>
        <w:jc w:val="both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l</w:t>
      </w:r>
    </w:p>
    <w:p w14:paraId="2D5D566C" w14:textId="2E6D2C59" w:rsidR="009C1446" w:rsidRPr="009C1446" w:rsidRDefault="00364735" w:rsidP="00E70ED3">
      <w:pPr>
        <w:jc w:val="center"/>
        <w:rPr>
          <w:rFonts w:ascii="Avenir Next LT Pro Light" w:hAnsi="Avenir Next LT Pro Light"/>
          <w:b/>
          <w:bCs/>
          <w:color w:val="C00000"/>
          <w:sz w:val="32"/>
          <w:szCs w:val="32"/>
        </w:rPr>
      </w:pPr>
      <w:r>
        <w:rPr>
          <w:rFonts w:ascii="Avenir Next LT Pro Light" w:hAnsi="Avenir Next LT Pro Light"/>
          <w:b/>
          <w:bCs/>
          <w:color w:val="C00000"/>
          <w:sz w:val="32"/>
          <w:szCs w:val="32"/>
        </w:rPr>
        <w:lastRenderedPageBreak/>
        <w:t>ICONIC ‘FATHERS’</w:t>
      </w:r>
    </w:p>
    <w:p w14:paraId="3A3F171C" w14:textId="5426D972" w:rsidR="009C1446" w:rsidRPr="00364735" w:rsidRDefault="000C5247" w:rsidP="009C1446">
      <w:pPr>
        <w:jc w:val="center"/>
        <w:rPr>
          <w:rFonts w:ascii="Open Sans" w:hAnsi="Open Sans" w:cs="Open Sans"/>
          <w:color w:val="222222"/>
          <w:sz w:val="27"/>
          <w:szCs w:val="27"/>
          <w:highlight w:val="yellow"/>
        </w:rPr>
      </w:pPr>
      <w:r w:rsidRPr="001077BE">
        <w:rPr>
          <w:rFonts w:ascii="Avenir Next LT Pro Light" w:hAnsi="Avenir Next LT Pro Light"/>
          <w:b/>
          <w:bCs/>
          <w:color w:val="C00000"/>
          <w:sz w:val="32"/>
          <w:szCs w:val="32"/>
        </w:rPr>
        <w:t>‘Papa’ Haydn, Transfigured Night and the ‘Dumky’</w:t>
      </w:r>
    </w:p>
    <w:p w14:paraId="21F16FAF" w14:textId="77777777" w:rsidR="00A468A8" w:rsidRPr="00A468A8" w:rsidRDefault="00A468A8" w:rsidP="00A468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Next LT Pro Light" w:hAnsi="Avenir Next LT Pro Light"/>
        </w:rPr>
      </w:pPr>
    </w:p>
    <w:p w14:paraId="41470D0A" w14:textId="7AE48AB9" w:rsidR="00A468A8" w:rsidRDefault="002968D4" w:rsidP="00A468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Next LT Pro Light" w:hAnsi="Avenir Next LT Pro Light"/>
        </w:rPr>
      </w:pPr>
      <w:r w:rsidRPr="002968D4">
        <w:rPr>
          <w:rFonts w:ascii="Avenir Next LT Pro Light" w:hAnsi="Avenir Next LT Pro Light"/>
        </w:rPr>
        <w:t xml:space="preserve">Selby &amp; Friends, hailed by </w:t>
      </w:r>
      <w:r w:rsidRPr="00CF089B">
        <w:rPr>
          <w:rFonts w:ascii="Avenir Next LT Pro Light" w:hAnsi="Avenir Next LT Pro Light"/>
          <w:i/>
          <w:iCs/>
        </w:rPr>
        <w:t>Limelight</w:t>
      </w:r>
      <w:r w:rsidRPr="002968D4">
        <w:rPr>
          <w:rFonts w:ascii="Avenir Next LT Pro Light" w:hAnsi="Avenir Next LT Pro Light"/>
        </w:rPr>
        <w:t xml:space="preserve"> </w:t>
      </w:r>
      <w:r w:rsidR="00CF089B">
        <w:rPr>
          <w:rFonts w:ascii="Avenir Next LT Pro Light" w:hAnsi="Avenir Next LT Pro Light"/>
        </w:rPr>
        <w:t xml:space="preserve">magazine </w:t>
      </w:r>
      <w:r w:rsidRPr="002968D4">
        <w:rPr>
          <w:rFonts w:ascii="Avenir Next LT Pro Light" w:hAnsi="Avenir Next LT Pro Light"/>
        </w:rPr>
        <w:t xml:space="preserve">as “chamber music at its best”, tours to major metro and regional </w:t>
      </w:r>
      <w:r>
        <w:rPr>
          <w:rFonts w:ascii="Avenir Next LT Pro Light" w:hAnsi="Avenir Next LT Pro Light"/>
        </w:rPr>
        <w:t xml:space="preserve">locations with its newest program, </w:t>
      </w:r>
      <w:r w:rsidRPr="00CF089B">
        <w:rPr>
          <w:rFonts w:ascii="Avenir Next LT Pro Light" w:hAnsi="Avenir Next LT Pro Light"/>
          <w:i/>
          <w:iCs/>
        </w:rPr>
        <w:t>Iconic ‘Fathers’</w:t>
      </w:r>
      <w:r>
        <w:rPr>
          <w:rFonts w:ascii="Avenir Next LT Pro Light" w:hAnsi="Avenir Next LT Pro Light"/>
        </w:rPr>
        <w:t>, from July 8</w:t>
      </w:r>
      <w:r w:rsidRPr="002968D4">
        <w:rPr>
          <w:rFonts w:ascii="Avenir Next LT Pro Light" w:hAnsi="Avenir Next LT Pro Light"/>
          <w:vertAlign w:val="superscript"/>
        </w:rPr>
        <w:t>th</w:t>
      </w:r>
      <w:r>
        <w:rPr>
          <w:rFonts w:ascii="Avenir Next LT Pro Light" w:hAnsi="Avenir Next LT Pro Light"/>
        </w:rPr>
        <w:t xml:space="preserve"> to 16</w:t>
      </w:r>
      <w:r w:rsidRPr="002968D4">
        <w:rPr>
          <w:rFonts w:ascii="Avenir Next LT Pro Light" w:hAnsi="Avenir Next LT Pro Light"/>
          <w:vertAlign w:val="superscript"/>
        </w:rPr>
        <w:t>th</w:t>
      </w:r>
      <w:r>
        <w:rPr>
          <w:rFonts w:ascii="Avenir Next LT Pro Light" w:hAnsi="Avenir Next LT Pro Light"/>
        </w:rPr>
        <w:t xml:space="preserve">. This third Selby &amp; Friends tour of 2023 features special guest artists and old </w:t>
      </w:r>
      <w:proofErr w:type="gramStart"/>
      <w:r>
        <w:rPr>
          <w:rFonts w:ascii="Avenir Next LT Pro Light" w:hAnsi="Avenir Next LT Pro Light"/>
        </w:rPr>
        <w:t>friends</w:t>
      </w:r>
      <w:proofErr w:type="gramEnd"/>
      <w:r>
        <w:rPr>
          <w:rFonts w:ascii="Avenir Next LT Pro Light" w:hAnsi="Avenir Next LT Pro Light"/>
        </w:rPr>
        <w:t xml:space="preserve"> violinist Natalie Chee and cellist Julian Smiles</w:t>
      </w:r>
      <w:r w:rsidR="00954760">
        <w:rPr>
          <w:rFonts w:ascii="Avenir Next LT Pro Light" w:hAnsi="Avenir Next LT Pro Light"/>
        </w:rPr>
        <w:t xml:space="preserve"> in performance with</w:t>
      </w:r>
      <w:r>
        <w:rPr>
          <w:rFonts w:ascii="Avenir Next LT Pro Light" w:hAnsi="Avenir Next LT Pro Light"/>
        </w:rPr>
        <w:t xml:space="preserve"> Artistic Director and pianist Kathryn Selby AM.</w:t>
      </w:r>
      <w:r w:rsidR="00954760">
        <w:rPr>
          <w:rFonts w:ascii="Avenir Next LT Pro Light" w:hAnsi="Avenir Next LT Pro Light"/>
        </w:rPr>
        <w:t xml:space="preserve">  Stops on this concert tour include Sydney, Melbourne, Canberra, Adelaide, the NSW Southern Highlands and </w:t>
      </w:r>
      <w:proofErr w:type="spellStart"/>
      <w:r w:rsidR="00954760">
        <w:rPr>
          <w:rFonts w:ascii="Avenir Next LT Pro Light" w:hAnsi="Avenir Next LT Pro Light"/>
        </w:rPr>
        <w:t>Turramurra</w:t>
      </w:r>
      <w:proofErr w:type="spellEnd"/>
      <w:r w:rsidR="00954760">
        <w:rPr>
          <w:rFonts w:ascii="Avenir Next LT Pro Light" w:hAnsi="Avenir Next LT Pro Light"/>
        </w:rPr>
        <w:t xml:space="preserve"> on Sydney’s Upper North Shore.  </w:t>
      </w:r>
    </w:p>
    <w:p w14:paraId="74F5DD82" w14:textId="77777777" w:rsidR="00875806" w:rsidRDefault="00875806" w:rsidP="00A468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Next LT Pro Light" w:hAnsi="Avenir Next LT Pro Light"/>
        </w:rPr>
      </w:pPr>
    </w:p>
    <w:p w14:paraId="01A22144" w14:textId="552F3E6F" w:rsidR="00875806" w:rsidRDefault="004430B1" w:rsidP="00A468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Named for </w:t>
      </w:r>
      <w:r w:rsidR="00CF089B">
        <w:rPr>
          <w:rFonts w:ascii="Avenir Next LT Pro Light" w:hAnsi="Avenir Next LT Pro Light"/>
        </w:rPr>
        <w:t xml:space="preserve">iconic </w:t>
      </w:r>
      <w:r w:rsidR="00875806">
        <w:rPr>
          <w:rFonts w:ascii="Avenir Next LT Pro Light" w:hAnsi="Avenir Next LT Pro Light"/>
        </w:rPr>
        <w:t>composers– Joseph Haydn, Arnold Schoenberg and Antonin Dvo</w:t>
      </w:r>
      <w:r w:rsidR="00CF089B">
        <w:rPr>
          <w:rFonts w:ascii="Avenir Next LT Pro Light" w:hAnsi="Avenir Next LT Pro Light"/>
        </w:rPr>
        <w:t>řá</w:t>
      </w:r>
      <w:r w:rsidR="00875806">
        <w:rPr>
          <w:rFonts w:ascii="Avenir Next LT Pro Light" w:hAnsi="Avenir Next LT Pro Light"/>
        </w:rPr>
        <w:t xml:space="preserve">k </w:t>
      </w:r>
      <w:proofErr w:type="gramStart"/>
      <w:r w:rsidR="00875806">
        <w:rPr>
          <w:rFonts w:ascii="Avenir Next LT Pro Light" w:hAnsi="Avenir Next LT Pro Light"/>
        </w:rPr>
        <w:t xml:space="preserve">– </w:t>
      </w:r>
      <w:r>
        <w:rPr>
          <w:rFonts w:ascii="Avenir Next LT Pro Light" w:hAnsi="Avenir Next LT Pro Light"/>
        </w:rPr>
        <w:t xml:space="preserve"> the</w:t>
      </w:r>
      <w:proofErr w:type="gramEnd"/>
      <w:r>
        <w:rPr>
          <w:rFonts w:ascii="Avenir Next LT Pro Light" w:hAnsi="Avenir Next LT Pro Light"/>
        </w:rPr>
        <w:t xml:space="preserve"> program presents three undeniable trailblazers</w:t>
      </w:r>
      <w:r w:rsidR="00875806">
        <w:rPr>
          <w:rFonts w:ascii="Avenir Next LT Pro Light" w:hAnsi="Avenir Next LT Pro Light"/>
        </w:rPr>
        <w:t xml:space="preserve"> whose artistic influence turned the norms of earlier classical music on their head</w:t>
      </w:r>
      <w:r w:rsidR="00420B62">
        <w:rPr>
          <w:rFonts w:ascii="Avenir Next LT Pro Light" w:hAnsi="Avenir Next LT Pro Light"/>
        </w:rPr>
        <w:t>. Inhabiting very</w:t>
      </w:r>
      <w:r w:rsidR="00875806">
        <w:rPr>
          <w:rFonts w:ascii="Avenir Next LT Pro Light" w:hAnsi="Avenir Next LT Pro Light"/>
        </w:rPr>
        <w:t xml:space="preserve"> different eras </w:t>
      </w:r>
      <w:r w:rsidR="00420B62">
        <w:rPr>
          <w:rFonts w:ascii="Avenir Next LT Pro Light" w:hAnsi="Avenir Next LT Pro Light"/>
        </w:rPr>
        <w:t>spanning the 18</w:t>
      </w:r>
      <w:r w:rsidR="00420B62" w:rsidRPr="00420B62">
        <w:rPr>
          <w:rFonts w:ascii="Avenir Next LT Pro Light" w:hAnsi="Avenir Next LT Pro Light"/>
          <w:vertAlign w:val="superscript"/>
        </w:rPr>
        <w:t>th</w:t>
      </w:r>
      <w:r w:rsidR="00420B62">
        <w:rPr>
          <w:rFonts w:ascii="Avenir Next LT Pro Light" w:hAnsi="Avenir Next LT Pro Light"/>
        </w:rPr>
        <w:t xml:space="preserve"> to the 20</w:t>
      </w:r>
      <w:r w:rsidR="00420B62" w:rsidRPr="00420B62">
        <w:rPr>
          <w:rFonts w:ascii="Avenir Next LT Pro Light" w:hAnsi="Avenir Next LT Pro Light"/>
          <w:vertAlign w:val="superscript"/>
        </w:rPr>
        <w:t>th</w:t>
      </w:r>
      <w:r w:rsidR="00420B62">
        <w:rPr>
          <w:rFonts w:ascii="Avenir Next LT Pro Light" w:hAnsi="Avenir Next LT Pro Light"/>
        </w:rPr>
        <w:t xml:space="preserve"> centuries, </w:t>
      </w:r>
      <w:r w:rsidR="00875806">
        <w:rPr>
          <w:rFonts w:ascii="Avenir Next LT Pro Light" w:hAnsi="Avenir Next LT Pro Light"/>
        </w:rPr>
        <w:t xml:space="preserve">and </w:t>
      </w:r>
      <w:r w:rsidR="00420B62">
        <w:rPr>
          <w:rFonts w:ascii="Avenir Next LT Pro Light" w:hAnsi="Avenir Next LT Pro Light"/>
        </w:rPr>
        <w:t>the very diverse societies of Austria, England, Germany, Bohemia and America, these composers</w:t>
      </w:r>
      <w:r w:rsidR="00CF089B">
        <w:rPr>
          <w:rFonts w:ascii="Avenir Next LT Pro Light" w:hAnsi="Avenir Next LT Pro Light"/>
        </w:rPr>
        <w:t xml:space="preserve"> paved the way for the music that came after them.</w:t>
      </w:r>
    </w:p>
    <w:p w14:paraId="6589E1CC" w14:textId="77777777" w:rsidR="00420B62" w:rsidRDefault="00420B62" w:rsidP="00A468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Next LT Pro Light" w:hAnsi="Avenir Next LT Pro Light"/>
        </w:rPr>
      </w:pPr>
    </w:p>
    <w:p w14:paraId="0978EF13" w14:textId="669895F3" w:rsidR="000C5247" w:rsidRDefault="002461D7" w:rsidP="00582F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The musicians performing on the </w:t>
      </w:r>
      <w:r w:rsidRPr="00CF089B">
        <w:rPr>
          <w:rFonts w:ascii="Avenir Next LT Pro Light" w:hAnsi="Avenir Next LT Pro Light"/>
          <w:i/>
          <w:iCs/>
        </w:rPr>
        <w:t>Iconic ‘Fathers’</w:t>
      </w:r>
      <w:r>
        <w:rPr>
          <w:rFonts w:ascii="Avenir Next LT Pro Light" w:hAnsi="Avenir Next LT Pro Light"/>
        </w:rPr>
        <w:t xml:space="preserve"> tour have been </w:t>
      </w:r>
      <w:r w:rsidR="00CF089B">
        <w:rPr>
          <w:rFonts w:ascii="Avenir Next LT Pro Light" w:hAnsi="Avenir Next LT Pro Light"/>
        </w:rPr>
        <w:t xml:space="preserve">regular and </w:t>
      </w:r>
      <w:proofErr w:type="spellStart"/>
      <w:r w:rsidR="00CF089B">
        <w:rPr>
          <w:rFonts w:ascii="Avenir Next LT Pro Light" w:hAnsi="Avenir Next LT Pro Light"/>
        </w:rPr>
        <w:t>favourite</w:t>
      </w:r>
      <w:proofErr w:type="spellEnd"/>
      <w:r w:rsidR="00CF089B">
        <w:rPr>
          <w:rFonts w:ascii="Avenir Next LT Pro Light" w:hAnsi="Avenir Next LT Pro Light"/>
        </w:rPr>
        <w:t xml:space="preserve"> Selby &amp; Friends </w:t>
      </w:r>
      <w:r>
        <w:rPr>
          <w:rFonts w:ascii="Avenir Next LT Pro Light" w:hAnsi="Avenir Next LT Pro Light"/>
        </w:rPr>
        <w:t>guest artists over the past 10 years. Sydney-born Natalie Chee has an international career as a</w:t>
      </w:r>
      <w:r w:rsidR="00582FE4">
        <w:rPr>
          <w:rFonts w:ascii="Avenir Next LT Pro Light" w:hAnsi="Avenir Next LT Pro Light"/>
        </w:rPr>
        <w:t>n extraordinary</w:t>
      </w:r>
      <w:r>
        <w:rPr>
          <w:rFonts w:ascii="Avenir Next LT Pro Light" w:hAnsi="Avenir Next LT Pro Light"/>
        </w:rPr>
        <w:t xml:space="preserve"> chamber musician, solo violi</w:t>
      </w:r>
      <w:r w:rsidR="00CF089B">
        <w:rPr>
          <w:rFonts w:ascii="Avenir Next LT Pro Light" w:hAnsi="Avenir Next LT Pro Light"/>
        </w:rPr>
        <w:t>ni</w:t>
      </w:r>
      <w:r w:rsidR="00582FE4">
        <w:rPr>
          <w:rFonts w:ascii="Avenir Next LT Pro Light" w:hAnsi="Avenir Next LT Pro Light"/>
        </w:rPr>
        <w:t>st</w:t>
      </w:r>
      <w:r>
        <w:rPr>
          <w:rFonts w:ascii="Avenir Next LT Pro Light" w:hAnsi="Avenir Next LT Pro Light"/>
        </w:rPr>
        <w:t xml:space="preserve"> and concertmaster.  She has been a member of Camerata Bern and Camerata, and co-founded the ensembles ‘Tiramisu’ and the Mozart String </w:t>
      </w:r>
      <w:r w:rsidR="00CF089B">
        <w:rPr>
          <w:rFonts w:ascii="Avenir Next LT Pro Light" w:hAnsi="Avenir Next LT Pro Light"/>
        </w:rPr>
        <w:t>Q</w:t>
      </w:r>
      <w:r>
        <w:rPr>
          <w:rFonts w:ascii="Avenir Next LT Pro Light" w:hAnsi="Avenir Next LT Pro Light"/>
        </w:rPr>
        <w:t xml:space="preserve">uartet.  She is Concertmaster of the Radio Symphony Orchestra in Stuttgart and the </w:t>
      </w:r>
      <w:proofErr w:type="spellStart"/>
      <w:r>
        <w:rPr>
          <w:rFonts w:ascii="Avenir Next LT Pro Light" w:hAnsi="Avenir Next LT Pro Light"/>
        </w:rPr>
        <w:t>Gürzenich</w:t>
      </w:r>
      <w:proofErr w:type="spellEnd"/>
      <w:r>
        <w:rPr>
          <w:rFonts w:ascii="Avenir Next LT Pro Light" w:hAnsi="Avenir Next LT Pro Light"/>
        </w:rPr>
        <w:t xml:space="preserve"> Orchestra in Cologne, and a regular guest Conc</w:t>
      </w:r>
      <w:r w:rsidR="00582FE4">
        <w:rPr>
          <w:rFonts w:ascii="Avenir Next LT Pro Light" w:hAnsi="Avenir Next LT Pro Light"/>
        </w:rPr>
        <w:t>e</w:t>
      </w:r>
      <w:r>
        <w:rPr>
          <w:rFonts w:ascii="Avenir Next LT Pro Light" w:hAnsi="Avenir Next LT Pro Light"/>
        </w:rPr>
        <w:t xml:space="preserve">rtmaster of the </w:t>
      </w:r>
      <w:r w:rsidR="004430B1">
        <w:rPr>
          <w:rFonts w:ascii="Avenir Next LT Pro Light" w:hAnsi="Avenir Next LT Pro Light"/>
        </w:rPr>
        <w:t xml:space="preserve">Australian World Orchestra and the </w:t>
      </w:r>
      <w:r>
        <w:rPr>
          <w:rFonts w:ascii="Avenir Next LT Pro Light" w:hAnsi="Avenir Next LT Pro Light"/>
        </w:rPr>
        <w:t xml:space="preserve">BBC Symphony Orchestra.  </w:t>
      </w:r>
      <w:r w:rsidR="00582FE4">
        <w:rPr>
          <w:rFonts w:ascii="Avenir Next LT Pro Light" w:hAnsi="Avenir Next LT Pro Light"/>
        </w:rPr>
        <w:t xml:space="preserve">Cellist Julian Smiles is well-known throughout Australia and beyond as </w:t>
      </w:r>
      <w:r w:rsidR="004430B1">
        <w:rPr>
          <w:rFonts w:ascii="Avenir Next LT Pro Light" w:hAnsi="Avenir Next LT Pro Light"/>
        </w:rPr>
        <w:t xml:space="preserve">the </w:t>
      </w:r>
      <w:r w:rsidR="00CF089B">
        <w:rPr>
          <w:rFonts w:ascii="Avenir Next LT Pro Light" w:hAnsi="Avenir Next LT Pro Light"/>
        </w:rPr>
        <w:t xml:space="preserve">critically acclaimed </w:t>
      </w:r>
      <w:r w:rsidR="00582FE4">
        <w:rPr>
          <w:rFonts w:ascii="Avenir Next LT Pro Light" w:hAnsi="Avenir Next LT Pro Light"/>
        </w:rPr>
        <w:t xml:space="preserve">cellist </w:t>
      </w:r>
      <w:r w:rsidR="004430B1">
        <w:rPr>
          <w:rFonts w:ascii="Avenir Next LT Pro Light" w:hAnsi="Avenir Next LT Pro Light"/>
        </w:rPr>
        <w:t xml:space="preserve">of the Australia Ensemble </w:t>
      </w:r>
      <w:r w:rsidR="00582FE4">
        <w:rPr>
          <w:rFonts w:ascii="Avenir Next LT Pro Light" w:hAnsi="Avenir Next LT Pro Light"/>
        </w:rPr>
        <w:t>and founding member of the prestigious award-winni</w:t>
      </w:r>
      <w:r w:rsidR="00CF089B">
        <w:rPr>
          <w:rFonts w:ascii="Avenir Next LT Pro Light" w:hAnsi="Avenir Next LT Pro Light"/>
        </w:rPr>
        <w:t xml:space="preserve">ng </w:t>
      </w:r>
      <w:r w:rsidR="00582FE4">
        <w:rPr>
          <w:rFonts w:ascii="Avenir Next LT Pro Light" w:hAnsi="Avenir Next LT Pro Light"/>
        </w:rPr>
        <w:t xml:space="preserve">Goldner String Quartet. </w:t>
      </w:r>
    </w:p>
    <w:p w14:paraId="3DCEBE4A" w14:textId="77777777" w:rsidR="00954760" w:rsidRDefault="00954760" w:rsidP="00582F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Next LT Pro Light" w:hAnsi="Avenir Next LT Pro Light"/>
        </w:rPr>
      </w:pPr>
    </w:p>
    <w:p w14:paraId="6BDD4B55" w14:textId="06BD7D2C" w:rsidR="00954760" w:rsidRDefault="00954760" w:rsidP="00582F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Artistic Director and pianist Kathryn Selby looks forward to welcoming these special friends back to perform piano trios by three </w:t>
      </w:r>
      <w:r w:rsidR="00CF089B">
        <w:rPr>
          <w:rFonts w:ascii="Avenir Next LT Pro Light" w:hAnsi="Avenir Next LT Pro Light"/>
        </w:rPr>
        <w:t xml:space="preserve">pioneering </w:t>
      </w:r>
      <w:r>
        <w:rPr>
          <w:rFonts w:ascii="Avenir Next LT Pro Light" w:hAnsi="Avenir Next LT Pro Light"/>
        </w:rPr>
        <w:t>composers in Selby &amp; Friends’ 17</w:t>
      </w:r>
      <w:r w:rsidRPr="00954760">
        <w:rPr>
          <w:rFonts w:ascii="Avenir Next LT Pro Light" w:hAnsi="Avenir Next LT Pro Light"/>
          <w:vertAlign w:val="superscript"/>
        </w:rPr>
        <w:t>th</w:t>
      </w:r>
      <w:r>
        <w:rPr>
          <w:rFonts w:ascii="Avenir Next LT Pro Light" w:hAnsi="Avenir Next LT Pro Light"/>
        </w:rPr>
        <w:t xml:space="preserve"> season: </w:t>
      </w:r>
    </w:p>
    <w:p w14:paraId="204CC996" w14:textId="77777777" w:rsidR="000C5247" w:rsidRDefault="000C5247" w:rsidP="00582F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Next LT Pro Light" w:hAnsi="Avenir Next LT Pro Light"/>
        </w:rPr>
      </w:pPr>
    </w:p>
    <w:p w14:paraId="0360615F" w14:textId="5B1C7C46" w:rsidR="004430B1" w:rsidRDefault="004430B1" w:rsidP="00582F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“To work with Natalie and Julian again on such a powerful and influential program is a true joy and one of the absolute high points of the current season. Both my guests are old friends and wonderful </w:t>
      </w:r>
      <w:proofErr w:type="gramStart"/>
      <w:r>
        <w:rPr>
          <w:rFonts w:ascii="Avenir Next LT Pro Light" w:hAnsi="Avenir Next LT Pro Light"/>
        </w:rPr>
        <w:t>colleagues</w:t>
      </w:r>
      <w:proofErr w:type="gramEnd"/>
      <w:r>
        <w:rPr>
          <w:rFonts w:ascii="Avenir Next LT Pro Light" w:hAnsi="Avenir Next LT Pro Light"/>
        </w:rPr>
        <w:t xml:space="preserve"> and the program reflects our love and respect for not only the chamber music genre but the indelible influence of three masterful composers and their vision and genius.”</w:t>
      </w:r>
    </w:p>
    <w:p w14:paraId="6AF8DE7C" w14:textId="77777777" w:rsidR="002968D4" w:rsidRPr="00A468A8" w:rsidRDefault="002968D4" w:rsidP="00A468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Next LT Pro Light" w:hAnsi="Avenir Next LT Pro Light"/>
        </w:rPr>
      </w:pPr>
    </w:p>
    <w:p w14:paraId="74532058" w14:textId="7423B394" w:rsidR="00532CF2" w:rsidRPr="00A468A8" w:rsidRDefault="00364735" w:rsidP="00C63CD9">
      <w:pPr>
        <w:rPr>
          <w:rStyle w:val="Strong"/>
          <w:rFonts w:ascii="Avenir Next LT Pro Light" w:hAnsi="Avenir Next LT Pro Light"/>
          <w:color w:val="C00000"/>
          <w:sz w:val="28"/>
          <w:szCs w:val="28"/>
        </w:rPr>
      </w:pPr>
      <w:r>
        <w:rPr>
          <w:rStyle w:val="Strong"/>
          <w:rFonts w:ascii="Avenir Next LT Pro Light" w:hAnsi="Avenir Next LT Pro Light"/>
          <w:color w:val="C00000"/>
          <w:sz w:val="28"/>
          <w:szCs w:val="28"/>
        </w:rPr>
        <w:t xml:space="preserve">Iconic ‘Fathers’ </w:t>
      </w:r>
      <w:r w:rsidR="00425B0E">
        <w:rPr>
          <w:rStyle w:val="Strong"/>
          <w:rFonts w:ascii="Avenir Next LT Pro Light" w:hAnsi="Avenir Next LT Pro Light"/>
          <w:color w:val="C00000"/>
          <w:sz w:val="28"/>
          <w:szCs w:val="28"/>
        </w:rPr>
        <w:t xml:space="preserve">- </w:t>
      </w:r>
      <w:r>
        <w:rPr>
          <w:rStyle w:val="Strong"/>
          <w:rFonts w:ascii="Avenir Next LT Pro Light" w:hAnsi="Avenir Next LT Pro Light"/>
          <w:color w:val="C00000"/>
          <w:sz w:val="28"/>
          <w:szCs w:val="28"/>
        </w:rPr>
        <w:t>TO</w:t>
      </w:r>
      <w:r w:rsidR="00852D70" w:rsidRPr="00A468A8">
        <w:rPr>
          <w:rStyle w:val="Strong"/>
          <w:rFonts w:ascii="Avenir Next LT Pro Light" w:hAnsi="Avenir Next LT Pro Light"/>
          <w:color w:val="C00000"/>
          <w:sz w:val="28"/>
          <w:szCs w:val="28"/>
        </w:rPr>
        <w:t xml:space="preserve">UR </w:t>
      </w:r>
      <w:r w:rsidR="00CE3656" w:rsidRPr="00A468A8">
        <w:rPr>
          <w:rStyle w:val="Strong"/>
          <w:rFonts w:ascii="Avenir Next LT Pro Light" w:hAnsi="Avenir Next LT Pro Light"/>
          <w:color w:val="C00000"/>
          <w:sz w:val="28"/>
          <w:szCs w:val="28"/>
        </w:rPr>
        <w:t>DATES</w:t>
      </w:r>
      <w:r w:rsidR="00212420" w:rsidRPr="00A468A8">
        <w:rPr>
          <w:rStyle w:val="Strong"/>
          <w:rFonts w:ascii="Avenir Next LT Pro Light" w:hAnsi="Avenir Next LT Pro Light"/>
          <w:color w:val="C00000"/>
          <w:sz w:val="28"/>
          <w:szCs w:val="28"/>
        </w:rPr>
        <w:t xml:space="preserve"> and direct links below</w:t>
      </w:r>
      <w:r w:rsidR="00852D70" w:rsidRPr="00A468A8">
        <w:rPr>
          <w:rStyle w:val="Strong"/>
          <w:rFonts w:ascii="Avenir Next LT Pro Light" w:hAnsi="Avenir Next LT Pro Light"/>
          <w:color w:val="C00000"/>
          <w:sz w:val="28"/>
          <w:szCs w:val="28"/>
        </w:rPr>
        <w:t>:</w:t>
      </w:r>
    </w:p>
    <w:p w14:paraId="10E235E9" w14:textId="4BC875D7" w:rsidR="00B51751" w:rsidRPr="00425B0E" w:rsidRDefault="00425B0E" w:rsidP="003F2BFD">
      <w:pPr>
        <w:spacing w:after="0"/>
        <w:rPr>
          <w:rStyle w:val="Hyperlink"/>
        </w:rPr>
      </w:pPr>
      <w:r>
        <w:fldChar w:fldCharType="begin"/>
      </w:r>
      <w:r>
        <w:instrText xml:space="preserve"> HYPERLINK "https://www.selbyandfriends.com.au/tour/iconic-fathers/" </w:instrText>
      </w:r>
      <w:r>
        <w:fldChar w:fldCharType="separate"/>
      </w:r>
      <w:r w:rsidR="00B51751" w:rsidRPr="00425B0E">
        <w:rPr>
          <w:rStyle w:val="Hyperlink"/>
        </w:rPr>
        <w:t xml:space="preserve">Saturday, </w:t>
      </w:r>
      <w:r>
        <w:rPr>
          <w:rStyle w:val="Hyperlink"/>
        </w:rPr>
        <w:t>8 July</w:t>
      </w:r>
      <w:r w:rsidR="00B51751" w:rsidRPr="00425B0E">
        <w:rPr>
          <w:rStyle w:val="Hyperlink"/>
        </w:rPr>
        <w:t>: Bowral, NSW Southern Highlands @ 4:00pm - St Jude’s Church</w:t>
      </w:r>
    </w:p>
    <w:p w14:paraId="4E6C9830" w14:textId="002DB5FA" w:rsidR="00B51751" w:rsidRDefault="00425B0E" w:rsidP="00B51751">
      <w:pPr>
        <w:spacing w:after="0"/>
        <w:rPr>
          <w:rStyle w:val="Hyperlink"/>
          <w:rFonts w:ascii="Avenir Next LT Pro" w:hAnsi="Avenir Next LT Pro"/>
          <w:color w:val="4472C4" w:themeColor="accent1"/>
        </w:rPr>
      </w:pPr>
      <w:r>
        <w:fldChar w:fldCharType="end"/>
      </w:r>
      <w:hyperlink r:id="rId9" w:history="1">
        <w:r w:rsidR="00B51751" w:rsidRPr="00A468A8">
          <w:rPr>
            <w:rStyle w:val="Hyperlink"/>
          </w:rPr>
          <w:t xml:space="preserve">Sunday, </w:t>
        </w:r>
        <w:r>
          <w:rPr>
            <w:rStyle w:val="Hyperlink"/>
          </w:rPr>
          <w:t>9 July</w:t>
        </w:r>
        <w:r w:rsidR="00B51751" w:rsidRPr="00A468A8">
          <w:rPr>
            <w:rStyle w:val="Hyperlink"/>
          </w:rPr>
          <w:t xml:space="preserve">: </w:t>
        </w:r>
        <w:proofErr w:type="spellStart"/>
        <w:r w:rsidR="00B51751" w:rsidRPr="00A468A8">
          <w:rPr>
            <w:rStyle w:val="Hyperlink"/>
          </w:rPr>
          <w:t>Turramurra</w:t>
        </w:r>
        <w:proofErr w:type="spellEnd"/>
        <w:r w:rsidR="00B51751" w:rsidRPr="00A468A8">
          <w:rPr>
            <w:rStyle w:val="Hyperlink"/>
          </w:rPr>
          <w:t xml:space="preserve"> @ 2:15pm - </w:t>
        </w:r>
        <w:proofErr w:type="spellStart"/>
        <w:r w:rsidR="00B51751" w:rsidRPr="00A468A8">
          <w:rPr>
            <w:rStyle w:val="Hyperlink"/>
          </w:rPr>
          <w:t>Turramurra</w:t>
        </w:r>
        <w:proofErr w:type="spellEnd"/>
        <w:r w:rsidR="00B51751" w:rsidRPr="00A468A8">
          <w:rPr>
            <w:rStyle w:val="Hyperlink"/>
          </w:rPr>
          <w:t xml:space="preserve"> Uniting Church</w:t>
        </w:r>
      </w:hyperlink>
      <w:r w:rsidR="00B51751" w:rsidRPr="00D31E14">
        <w:rPr>
          <w:rStyle w:val="Hyperlink"/>
          <w:rFonts w:ascii="Avenir Next LT Pro" w:hAnsi="Avenir Next LT Pro"/>
          <w:color w:val="4472C4" w:themeColor="accent1"/>
        </w:rPr>
        <w:t xml:space="preserve"> </w:t>
      </w:r>
    </w:p>
    <w:p w14:paraId="0B92C1C8" w14:textId="7F21B1D7" w:rsidR="00364735" w:rsidRPr="00425B0E" w:rsidRDefault="00425B0E" w:rsidP="00364735">
      <w:pPr>
        <w:spacing w:after="0"/>
        <w:rPr>
          <w:rStyle w:val="Hyperlink"/>
        </w:rPr>
      </w:pPr>
      <w:r>
        <w:fldChar w:fldCharType="begin"/>
      </w:r>
      <w:r>
        <w:instrText xml:space="preserve"> HYPERLINK "https://www.cityrecitalhall.com/whats-on/events/iconic-fathers/" </w:instrText>
      </w:r>
      <w:r>
        <w:fldChar w:fldCharType="separate"/>
      </w:r>
      <w:r w:rsidRPr="00425B0E">
        <w:rPr>
          <w:rStyle w:val="Hyperlink"/>
        </w:rPr>
        <w:t>Mon</w:t>
      </w:r>
      <w:r w:rsidR="00364735" w:rsidRPr="00425B0E">
        <w:rPr>
          <w:rStyle w:val="Hyperlink"/>
        </w:rPr>
        <w:t xml:space="preserve">day, </w:t>
      </w:r>
      <w:r w:rsidRPr="00425B0E">
        <w:rPr>
          <w:rStyle w:val="Hyperlink"/>
        </w:rPr>
        <w:t>10 July:</w:t>
      </w:r>
      <w:r w:rsidR="00364735" w:rsidRPr="00425B0E">
        <w:rPr>
          <w:rStyle w:val="Hyperlink"/>
        </w:rPr>
        <w:t xml:space="preserve"> Sydney @ 7:00pm - City Recital Hall</w:t>
      </w:r>
    </w:p>
    <w:p w14:paraId="1B5FBF97" w14:textId="7FD19925" w:rsidR="00425B0E" w:rsidRPr="00425B0E" w:rsidRDefault="00425B0E" w:rsidP="00425B0E">
      <w:pPr>
        <w:spacing w:after="0"/>
      </w:pPr>
      <w:r>
        <w:fldChar w:fldCharType="end"/>
      </w:r>
      <w:hyperlink r:id="rId10" w:history="1">
        <w:r w:rsidRPr="00425B0E">
          <w:rPr>
            <w:rStyle w:val="Hyperlink"/>
          </w:rPr>
          <w:t>Wednesday, 12 July: Melbourne @ 2:00pm - Primrose Potter Salon, Melbourne Recital Centre</w:t>
        </w:r>
      </w:hyperlink>
    </w:p>
    <w:p w14:paraId="77F35CFE" w14:textId="31D0AEA4" w:rsidR="00364735" w:rsidRPr="00364735" w:rsidRDefault="00364735" w:rsidP="00364735">
      <w:pPr>
        <w:spacing w:after="0"/>
        <w:rPr>
          <w:rStyle w:val="Hyperlink"/>
        </w:rPr>
      </w:pPr>
      <w:r>
        <w:fldChar w:fldCharType="begin"/>
      </w:r>
      <w:r>
        <w:instrText xml:space="preserve"> HYPERLINK "https://www.melbournerecital.com.au/events/2023/iconic-fathers/" </w:instrText>
      </w:r>
      <w:r>
        <w:fldChar w:fldCharType="separate"/>
      </w:r>
      <w:r w:rsidRPr="00364735">
        <w:rPr>
          <w:rStyle w:val="Hyperlink"/>
        </w:rPr>
        <w:t>Wednesday, 12 July: Melbourne @ 7:00pm - Primrose Potter Salon, Melbourne Recital Centre</w:t>
      </w:r>
    </w:p>
    <w:p w14:paraId="51C0A41C" w14:textId="5A9262F5" w:rsidR="00364735" w:rsidRPr="00364735" w:rsidRDefault="00364735" w:rsidP="00B51751">
      <w:pPr>
        <w:spacing w:after="0"/>
        <w:rPr>
          <w:rStyle w:val="Hyperlink"/>
          <w:rFonts w:ascii="Avenir Next LT Pro" w:hAnsi="Avenir Next LT Pro"/>
        </w:rPr>
      </w:pPr>
      <w:r>
        <w:fldChar w:fldCharType="end"/>
      </w:r>
      <w:r>
        <w:fldChar w:fldCharType="begin"/>
      </w:r>
      <w:r>
        <w:instrText xml:space="preserve"> HYPERLINK "https://www.selbyandfriends.com.au/tour/iconic-fathers/" </w:instrText>
      </w:r>
      <w:r>
        <w:fldChar w:fldCharType="separate"/>
      </w:r>
      <w:r w:rsidRPr="00364735">
        <w:rPr>
          <w:rStyle w:val="Hyperlink"/>
        </w:rPr>
        <w:t>Thursday, 13 July: Canberra @ 7:00pm - NGA James Fairfax Theatre</w:t>
      </w:r>
    </w:p>
    <w:p w14:paraId="38718791" w14:textId="0689C487" w:rsidR="00364735" w:rsidRPr="00A468A8" w:rsidRDefault="00364735" w:rsidP="00364735">
      <w:pPr>
        <w:spacing w:after="0"/>
      </w:pPr>
      <w:r>
        <w:fldChar w:fldCharType="end"/>
      </w:r>
      <w:hyperlink r:id="rId11" w:history="1">
        <w:r w:rsidRPr="00A468A8">
          <w:rPr>
            <w:rStyle w:val="Hyperlink"/>
          </w:rPr>
          <w:t xml:space="preserve">Sunday, </w:t>
        </w:r>
        <w:r>
          <w:rPr>
            <w:rStyle w:val="Hyperlink"/>
          </w:rPr>
          <w:t>16 July</w:t>
        </w:r>
        <w:r w:rsidRPr="00A468A8">
          <w:rPr>
            <w:rStyle w:val="Hyperlink"/>
          </w:rPr>
          <w:t>: Adelaide @ 2:15pm - Elder Hall, University of Adelaide</w:t>
        </w:r>
      </w:hyperlink>
    </w:p>
    <w:p w14:paraId="0F42A1DB" w14:textId="6259F08C" w:rsidR="00026F1C" w:rsidRPr="00D31E14" w:rsidRDefault="00026F1C" w:rsidP="00026F1C">
      <w:pPr>
        <w:spacing w:after="0"/>
        <w:rPr>
          <w:rStyle w:val="Hyperlink"/>
          <w:rFonts w:ascii="Avenir Next LT Pro" w:hAnsi="Avenir Next LT Pro"/>
          <w:color w:val="4472C4" w:themeColor="accent1"/>
        </w:rPr>
      </w:pPr>
    </w:p>
    <w:p w14:paraId="6B214F50" w14:textId="77777777" w:rsidR="00C00D47" w:rsidRPr="00026F1C" w:rsidRDefault="00C00D47" w:rsidP="00026F1C">
      <w:pPr>
        <w:spacing w:after="0"/>
        <w:rPr>
          <w:rFonts w:ascii="Avenir Next LT Pro" w:hAnsi="Avenir Next LT Pro"/>
        </w:rPr>
      </w:pPr>
    </w:p>
    <w:p w14:paraId="2B2E1011" w14:textId="316B9858" w:rsidR="004A7AAF" w:rsidRPr="00A92AFE" w:rsidRDefault="00212420" w:rsidP="004A7AAF">
      <w:pPr>
        <w:jc w:val="both"/>
        <w:rPr>
          <w:rFonts w:ascii="Avenir Next LT Pro Light" w:hAnsi="Avenir Next LT Pro Light" w:cstheme="minorHAnsi"/>
          <w:b/>
          <w:bCs/>
          <w:color w:val="C00000"/>
          <w:sz w:val="28"/>
          <w:szCs w:val="28"/>
        </w:rPr>
      </w:pPr>
      <w:r w:rsidRPr="00A92AFE">
        <w:rPr>
          <w:rFonts w:ascii="Avenir Next LT Pro Light" w:hAnsi="Avenir Next LT Pro Light" w:cstheme="minorHAnsi"/>
          <w:b/>
          <w:bCs/>
          <w:color w:val="C00000"/>
          <w:sz w:val="28"/>
          <w:szCs w:val="28"/>
        </w:rPr>
        <w:t>I</w:t>
      </w:r>
      <w:r w:rsidR="004A7AAF" w:rsidRPr="00A92AFE">
        <w:rPr>
          <w:rFonts w:ascii="Avenir Next LT Pro Light" w:hAnsi="Avenir Next LT Pro Light" w:cstheme="minorHAnsi"/>
          <w:b/>
          <w:bCs/>
          <w:color w:val="C00000"/>
          <w:sz w:val="28"/>
          <w:szCs w:val="28"/>
        </w:rPr>
        <w:t xml:space="preserve">nformation and bookings at </w:t>
      </w:r>
      <w:hyperlink r:id="rId12" w:history="1">
        <w:r w:rsidR="004A7AAF" w:rsidRPr="008B7335">
          <w:rPr>
            <w:rStyle w:val="Hyperlink"/>
            <w:rFonts w:ascii="Avenir Next LT Pro Light" w:hAnsi="Avenir Next LT Pro Light" w:cstheme="minorHAnsi"/>
            <w:b/>
            <w:bCs/>
            <w:sz w:val="28"/>
            <w:szCs w:val="28"/>
          </w:rPr>
          <w:t>selbyandfriends.com.au</w:t>
        </w:r>
      </w:hyperlink>
      <w:r w:rsidR="004A7AAF" w:rsidRPr="00A92AFE">
        <w:rPr>
          <w:rFonts w:ascii="Avenir Next LT Pro Light" w:hAnsi="Avenir Next LT Pro Light" w:cstheme="minorHAnsi"/>
          <w:b/>
          <w:bCs/>
          <w:color w:val="C00000"/>
          <w:sz w:val="28"/>
          <w:szCs w:val="28"/>
        </w:rPr>
        <w:t xml:space="preserve"> </w:t>
      </w:r>
      <w:r w:rsidR="00DC4ED4" w:rsidRPr="00A92AFE">
        <w:rPr>
          <w:rFonts w:ascii="Avenir Next LT Pro Light" w:hAnsi="Avenir Next LT Pro Light" w:cstheme="minorHAnsi"/>
          <w:b/>
          <w:bCs/>
          <w:color w:val="C00000"/>
          <w:sz w:val="28"/>
          <w:szCs w:val="28"/>
        </w:rPr>
        <w:t xml:space="preserve">| </w:t>
      </w:r>
      <w:r w:rsidR="004A7AAF" w:rsidRPr="00A92AFE">
        <w:rPr>
          <w:rFonts w:ascii="Avenir Next LT Pro Light" w:hAnsi="Avenir Next LT Pro Light" w:cstheme="minorHAnsi"/>
          <w:b/>
          <w:bCs/>
          <w:color w:val="C00000"/>
          <w:sz w:val="28"/>
          <w:szCs w:val="28"/>
        </w:rPr>
        <w:t>1300 511 099 or 0473 126 172</w:t>
      </w:r>
    </w:p>
    <w:sectPr w:rsidR="004A7AAF" w:rsidRPr="00A92AFE" w:rsidSect="00C00D47">
      <w:footerReference w:type="default" r:id="rId13"/>
      <w:pgSz w:w="12240" w:h="15840"/>
      <w:pgMar w:top="576" w:right="475" w:bottom="576" w:left="56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A11B" w14:textId="77777777" w:rsidR="00ED30C9" w:rsidRDefault="00ED30C9" w:rsidP="00B41279">
      <w:pPr>
        <w:spacing w:after="0" w:line="240" w:lineRule="auto"/>
      </w:pPr>
      <w:r>
        <w:separator/>
      </w:r>
    </w:p>
  </w:endnote>
  <w:endnote w:type="continuationSeparator" w:id="0">
    <w:p w14:paraId="16D63114" w14:textId="77777777" w:rsidR="00ED30C9" w:rsidRDefault="00ED30C9" w:rsidP="00B4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KO L+ Gotham HTF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??">
    <w:altName w:val="Malgun Gothic Semilight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DFB7" w14:textId="64BF237C" w:rsidR="00B41279" w:rsidRPr="001E0B2A" w:rsidRDefault="00AF673D" w:rsidP="00AF673D">
    <w:pPr>
      <w:pStyle w:val="Footer"/>
      <w:rPr>
        <w:rFonts w:ascii="Avenir Next LT Pro Light" w:hAnsi="Avenir Next LT Pro Light"/>
      </w:rPr>
    </w:pPr>
    <w:r>
      <w:rPr>
        <w:rFonts w:ascii="Avenir Next LT Pro Light" w:hAnsi="Avenir Next LT Pro Light"/>
        <w:sz w:val="20"/>
        <w:szCs w:val="20"/>
      </w:rPr>
      <w:t xml:space="preserve">   PO</w:t>
    </w:r>
    <w:r w:rsidR="001E0B2A" w:rsidRPr="001E0B2A">
      <w:rPr>
        <w:rFonts w:ascii="Avenir Next LT Pro Light" w:hAnsi="Avenir Next LT Pro Light"/>
        <w:sz w:val="20"/>
        <w:szCs w:val="20"/>
      </w:rPr>
      <w:t xml:space="preserve"> </w:t>
    </w:r>
    <w:r>
      <w:rPr>
        <w:rFonts w:ascii="Avenir Next LT Pro Light" w:hAnsi="Avenir Next LT Pro Light"/>
        <w:sz w:val="20"/>
        <w:szCs w:val="20"/>
      </w:rPr>
      <w:t>B</w:t>
    </w:r>
    <w:r w:rsidR="001E0B2A" w:rsidRPr="001E0B2A">
      <w:rPr>
        <w:rFonts w:ascii="Avenir Next LT Pro Light" w:hAnsi="Avenir Next LT Pro Light"/>
        <w:sz w:val="20"/>
        <w:szCs w:val="20"/>
      </w:rPr>
      <w:t xml:space="preserve">ox 18, </w:t>
    </w:r>
    <w:r>
      <w:rPr>
        <w:rFonts w:ascii="Avenir Next LT Pro Light" w:hAnsi="Avenir Next LT Pro Light"/>
        <w:sz w:val="20"/>
        <w:szCs w:val="20"/>
      </w:rPr>
      <w:t>N</w:t>
    </w:r>
    <w:r w:rsidR="001E0B2A" w:rsidRPr="001E0B2A">
      <w:rPr>
        <w:rFonts w:ascii="Avenir Next LT Pro Light" w:hAnsi="Avenir Next LT Pro Light"/>
        <w:sz w:val="20"/>
        <w:szCs w:val="20"/>
      </w:rPr>
      <w:t xml:space="preserve">orthbridge </w:t>
    </w:r>
    <w:r>
      <w:rPr>
        <w:rFonts w:ascii="Avenir Next LT Pro Light" w:hAnsi="Avenir Next LT Pro Light"/>
        <w:sz w:val="20"/>
        <w:szCs w:val="20"/>
      </w:rPr>
      <w:t>NSW</w:t>
    </w:r>
    <w:r w:rsidRPr="001E0B2A">
      <w:rPr>
        <w:rFonts w:ascii="Avenir Next LT Pro Light" w:hAnsi="Avenir Next LT Pro Light"/>
        <w:sz w:val="20"/>
        <w:szCs w:val="20"/>
      </w:rPr>
      <w:t xml:space="preserve"> </w:t>
    </w:r>
    <w:r w:rsidR="001E0B2A" w:rsidRPr="001E0B2A">
      <w:rPr>
        <w:rFonts w:ascii="Avenir Next LT Pro Light" w:hAnsi="Avenir Next LT Pro Light"/>
        <w:sz w:val="20"/>
        <w:szCs w:val="20"/>
      </w:rPr>
      <w:t>2063 |</w:t>
    </w:r>
    <w:r>
      <w:rPr>
        <w:rFonts w:ascii="Avenir Next LT Pro Light" w:hAnsi="Avenir Next LT Pro Light"/>
        <w:sz w:val="20"/>
        <w:szCs w:val="20"/>
      </w:rPr>
      <w:t>P:</w:t>
    </w:r>
    <w:r w:rsidR="001E0B2A" w:rsidRPr="001E0B2A">
      <w:rPr>
        <w:rFonts w:ascii="Avenir Next LT Pro Light" w:hAnsi="Avenir Next LT Pro Light"/>
        <w:sz w:val="20"/>
        <w:szCs w:val="20"/>
      </w:rPr>
      <w:t xml:space="preserve"> </w:t>
    </w:r>
    <w:r w:rsidR="00D912F4">
      <w:rPr>
        <w:rFonts w:ascii="Avenir Next LT Pro Light" w:hAnsi="Avenir Next LT Pro Light"/>
        <w:sz w:val="20"/>
        <w:szCs w:val="20"/>
      </w:rPr>
      <w:t xml:space="preserve"> </w:t>
    </w:r>
    <w:r w:rsidR="001E0B2A" w:rsidRPr="001E0B2A">
      <w:rPr>
        <w:rFonts w:ascii="Avenir Next LT Pro Light" w:hAnsi="Avenir Next LT Pro Light"/>
        <w:sz w:val="20"/>
        <w:szCs w:val="20"/>
      </w:rPr>
      <w:t>1300 511 099</w:t>
    </w:r>
    <w:r>
      <w:rPr>
        <w:rFonts w:ascii="Avenir Next LT Pro Light" w:hAnsi="Avenir Next LT Pro Light"/>
        <w:sz w:val="20"/>
        <w:szCs w:val="20"/>
      </w:rPr>
      <w:t xml:space="preserve"> </w:t>
    </w:r>
    <w:r w:rsidR="001E0B2A" w:rsidRPr="001E0B2A">
      <w:rPr>
        <w:rFonts w:ascii="Avenir Next LT Pro Light" w:hAnsi="Avenir Next LT Pro Light"/>
        <w:sz w:val="20"/>
        <w:szCs w:val="20"/>
      </w:rPr>
      <w:t>|</w:t>
    </w:r>
    <w:r>
      <w:rPr>
        <w:rFonts w:ascii="Avenir Next LT Pro Light" w:hAnsi="Avenir Next LT Pro Light"/>
        <w:sz w:val="20"/>
        <w:szCs w:val="20"/>
      </w:rPr>
      <w:t>M:</w:t>
    </w:r>
    <w:r w:rsidR="001E0B2A" w:rsidRPr="001E0B2A">
      <w:rPr>
        <w:rFonts w:ascii="Avenir Next LT Pro Light" w:hAnsi="Avenir Next LT Pro Light"/>
        <w:sz w:val="20"/>
        <w:szCs w:val="20"/>
      </w:rPr>
      <w:t xml:space="preserve"> </w:t>
    </w:r>
    <w:r w:rsidR="00D912F4">
      <w:rPr>
        <w:rFonts w:ascii="Avenir Next LT Pro Light" w:hAnsi="Avenir Next LT Pro Light"/>
        <w:sz w:val="20"/>
        <w:szCs w:val="20"/>
      </w:rPr>
      <w:t xml:space="preserve"> 04</w:t>
    </w:r>
    <w:r w:rsidR="006F66F8">
      <w:rPr>
        <w:rFonts w:ascii="Avenir Next LT Pro Light" w:hAnsi="Avenir Next LT Pro Light"/>
        <w:sz w:val="20"/>
        <w:szCs w:val="20"/>
      </w:rPr>
      <w:t>73</w:t>
    </w:r>
    <w:r w:rsidR="00D912F4">
      <w:rPr>
        <w:rFonts w:ascii="Avenir Next LT Pro Light" w:hAnsi="Avenir Next LT Pro Light"/>
        <w:sz w:val="20"/>
        <w:szCs w:val="20"/>
      </w:rPr>
      <w:t xml:space="preserve"> 126 172 |</w:t>
    </w:r>
    <w:r w:rsidR="008B7335">
      <w:rPr>
        <w:rFonts w:ascii="Avenir Next LT Pro Light" w:hAnsi="Avenir Next LT Pro Light"/>
        <w:sz w:val="20"/>
        <w:szCs w:val="20"/>
      </w:rPr>
      <w:t xml:space="preserve"> info@</w:t>
    </w:r>
    <w:r w:rsidR="001E0B2A" w:rsidRPr="001E0B2A">
      <w:rPr>
        <w:rFonts w:ascii="Avenir Next LT Pro Light" w:hAnsi="Avenir Next LT Pro Light"/>
        <w:sz w:val="20"/>
        <w:szCs w:val="20"/>
      </w:rPr>
      <w:t>selbyandfriends.com.au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3BF7" w14:textId="77777777" w:rsidR="00ED30C9" w:rsidRDefault="00ED30C9" w:rsidP="00B41279">
      <w:pPr>
        <w:spacing w:after="0" w:line="240" w:lineRule="auto"/>
      </w:pPr>
      <w:r>
        <w:separator/>
      </w:r>
    </w:p>
  </w:footnote>
  <w:footnote w:type="continuationSeparator" w:id="0">
    <w:p w14:paraId="01A1FEE1" w14:textId="77777777" w:rsidR="00ED30C9" w:rsidRDefault="00ED30C9" w:rsidP="00B41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6E1B"/>
    <w:multiLevelType w:val="hybridMultilevel"/>
    <w:tmpl w:val="0A26A25C"/>
    <w:lvl w:ilvl="0" w:tplc="1AFA3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0FF2"/>
    <w:multiLevelType w:val="hybridMultilevel"/>
    <w:tmpl w:val="19DEA34A"/>
    <w:lvl w:ilvl="0" w:tplc="8564AB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4420"/>
    <w:multiLevelType w:val="hybridMultilevel"/>
    <w:tmpl w:val="B3F8A1C0"/>
    <w:lvl w:ilvl="0" w:tplc="DD8252E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F5A56"/>
    <w:multiLevelType w:val="hybridMultilevel"/>
    <w:tmpl w:val="A7E8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A31EC"/>
    <w:multiLevelType w:val="hybridMultilevel"/>
    <w:tmpl w:val="755CD0CE"/>
    <w:lvl w:ilvl="0" w:tplc="C6DEE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F0EB4"/>
    <w:multiLevelType w:val="hybridMultilevel"/>
    <w:tmpl w:val="82B00A16"/>
    <w:lvl w:ilvl="0" w:tplc="C178B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A48C3"/>
    <w:multiLevelType w:val="hybridMultilevel"/>
    <w:tmpl w:val="6174101C"/>
    <w:lvl w:ilvl="0" w:tplc="2F04F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81767"/>
    <w:multiLevelType w:val="hybridMultilevel"/>
    <w:tmpl w:val="DD083852"/>
    <w:lvl w:ilvl="0" w:tplc="1108E2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743B4"/>
    <w:multiLevelType w:val="hybridMultilevel"/>
    <w:tmpl w:val="9CAE25D8"/>
    <w:lvl w:ilvl="0" w:tplc="89D65A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05291"/>
    <w:multiLevelType w:val="hybridMultilevel"/>
    <w:tmpl w:val="9C3C2CF4"/>
    <w:lvl w:ilvl="0" w:tplc="938AB44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D6520"/>
    <w:multiLevelType w:val="hybridMultilevel"/>
    <w:tmpl w:val="C2942FE8"/>
    <w:lvl w:ilvl="0" w:tplc="BFC6838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E53BB"/>
    <w:multiLevelType w:val="hybridMultilevel"/>
    <w:tmpl w:val="AD8C79CE"/>
    <w:lvl w:ilvl="0" w:tplc="AF92F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6362D"/>
    <w:multiLevelType w:val="hybridMultilevel"/>
    <w:tmpl w:val="41468D0E"/>
    <w:lvl w:ilvl="0" w:tplc="A916472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1893048">
    <w:abstractNumId w:val="3"/>
  </w:num>
  <w:num w:numId="2" w16cid:durableId="1375498234">
    <w:abstractNumId w:val="1"/>
  </w:num>
  <w:num w:numId="3" w16cid:durableId="405080250">
    <w:abstractNumId w:val="7"/>
  </w:num>
  <w:num w:numId="4" w16cid:durableId="977418783">
    <w:abstractNumId w:val="9"/>
  </w:num>
  <w:num w:numId="5" w16cid:durableId="1364787698">
    <w:abstractNumId w:val="12"/>
  </w:num>
  <w:num w:numId="6" w16cid:durableId="1819112315">
    <w:abstractNumId w:val="8"/>
  </w:num>
  <w:num w:numId="7" w16cid:durableId="228465791">
    <w:abstractNumId w:val="10"/>
  </w:num>
  <w:num w:numId="8" w16cid:durableId="669674695">
    <w:abstractNumId w:val="2"/>
  </w:num>
  <w:num w:numId="9" w16cid:durableId="270748862">
    <w:abstractNumId w:val="5"/>
  </w:num>
  <w:num w:numId="10" w16cid:durableId="3217326">
    <w:abstractNumId w:val="4"/>
  </w:num>
  <w:num w:numId="11" w16cid:durableId="1822383874">
    <w:abstractNumId w:val="11"/>
  </w:num>
  <w:num w:numId="12" w16cid:durableId="349334341">
    <w:abstractNumId w:val="6"/>
  </w:num>
  <w:num w:numId="13" w16cid:durableId="71350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2F"/>
    <w:rsid w:val="00006800"/>
    <w:rsid w:val="00011ABA"/>
    <w:rsid w:val="00014545"/>
    <w:rsid w:val="0002632D"/>
    <w:rsid w:val="00026F1C"/>
    <w:rsid w:val="000328EC"/>
    <w:rsid w:val="00072A68"/>
    <w:rsid w:val="00095AEC"/>
    <w:rsid w:val="000A54BC"/>
    <w:rsid w:val="000C385E"/>
    <w:rsid w:val="000C5247"/>
    <w:rsid w:val="000C5783"/>
    <w:rsid w:val="000C7011"/>
    <w:rsid w:val="000E58AC"/>
    <w:rsid w:val="00125BF2"/>
    <w:rsid w:val="00125FC8"/>
    <w:rsid w:val="00134CD9"/>
    <w:rsid w:val="001550BC"/>
    <w:rsid w:val="00155744"/>
    <w:rsid w:val="00163EF9"/>
    <w:rsid w:val="00165BE6"/>
    <w:rsid w:val="00185DCC"/>
    <w:rsid w:val="001C0B57"/>
    <w:rsid w:val="001E0B2A"/>
    <w:rsid w:val="00204F85"/>
    <w:rsid w:val="00212420"/>
    <w:rsid w:val="00232D3F"/>
    <w:rsid w:val="002461D7"/>
    <w:rsid w:val="00246985"/>
    <w:rsid w:val="002720ED"/>
    <w:rsid w:val="002852BB"/>
    <w:rsid w:val="002968D4"/>
    <w:rsid w:val="002C03C9"/>
    <w:rsid w:val="002C412D"/>
    <w:rsid w:val="002E0F58"/>
    <w:rsid w:val="002E2348"/>
    <w:rsid w:val="002F4484"/>
    <w:rsid w:val="003075E3"/>
    <w:rsid w:val="00310538"/>
    <w:rsid w:val="00320FBC"/>
    <w:rsid w:val="00337B88"/>
    <w:rsid w:val="00347F6D"/>
    <w:rsid w:val="00351F9A"/>
    <w:rsid w:val="00356F20"/>
    <w:rsid w:val="00364735"/>
    <w:rsid w:val="00365D4E"/>
    <w:rsid w:val="00374EA3"/>
    <w:rsid w:val="003B77B0"/>
    <w:rsid w:val="003D5B5D"/>
    <w:rsid w:val="003D7D27"/>
    <w:rsid w:val="003D7E7D"/>
    <w:rsid w:val="003F2BFD"/>
    <w:rsid w:val="003F59B1"/>
    <w:rsid w:val="003F634F"/>
    <w:rsid w:val="00400C0A"/>
    <w:rsid w:val="004125F3"/>
    <w:rsid w:val="00420B62"/>
    <w:rsid w:val="004245F6"/>
    <w:rsid w:val="00425B0E"/>
    <w:rsid w:val="004278C8"/>
    <w:rsid w:val="00431331"/>
    <w:rsid w:val="0043355D"/>
    <w:rsid w:val="0043398E"/>
    <w:rsid w:val="004430B1"/>
    <w:rsid w:val="004536F7"/>
    <w:rsid w:val="00463D14"/>
    <w:rsid w:val="00472100"/>
    <w:rsid w:val="00493836"/>
    <w:rsid w:val="004A1D4B"/>
    <w:rsid w:val="004A3947"/>
    <w:rsid w:val="004A7AAF"/>
    <w:rsid w:val="004C2936"/>
    <w:rsid w:val="004D2523"/>
    <w:rsid w:val="00532CF2"/>
    <w:rsid w:val="00534B60"/>
    <w:rsid w:val="005437B0"/>
    <w:rsid w:val="00547450"/>
    <w:rsid w:val="00550840"/>
    <w:rsid w:val="005509B7"/>
    <w:rsid w:val="00561E0D"/>
    <w:rsid w:val="00565CC0"/>
    <w:rsid w:val="005660FB"/>
    <w:rsid w:val="0057629E"/>
    <w:rsid w:val="00582FE4"/>
    <w:rsid w:val="00586710"/>
    <w:rsid w:val="00586B0E"/>
    <w:rsid w:val="005A12BE"/>
    <w:rsid w:val="005A29CB"/>
    <w:rsid w:val="005B5203"/>
    <w:rsid w:val="005C22E7"/>
    <w:rsid w:val="005E5317"/>
    <w:rsid w:val="005E5D2D"/>
    <w:rsid w:val="005E6182"/>
    <w:rsid w:val="005F2E6D"/>
    <w:rsid w:val="005F3D83"/>
    <w:rsid w:val="005F6121"/>
    <w:rsid w:val="006144D4"/>
    <w:rsid w:val="00617371"/>
    <w:rsid w:val="006251F1"/>
    <w:rsid w:val="00631A92"/>
    <w:rsid w:val="00642380"/>
    <w:rsid w:val="006506E8"/>
    <w:rsid w:val="006570B5"/>
    <w:rsid w:val="006902CD"/>
    <w:rsid w:val="006A6DE2"/>
    <w:rsid w:val="006A6F7C"/>
    <w:rsid w:val="006B09C3"/>
    <w:rsid w:val="006C10EE"/>
    <w:rsid w:val="006C22AB"/>
    <w:rsid w:val="006C44AC"/>
    <w:rsid w:val="006C4993"/>
    <w:rsid w:val="006D1E3C"/>
    <w:rsid w:val="006F2CAC"/>
    <w:rsid w:val="006F66F8"/>
    <w:rsid w:val="00703A1A"/>
    <w:rsid w:val="00707D6F"/>
    <w:rsid w:val="00713FE2"/>
    <w:rsid w:val="00714929"/>
    <w:rsid w:val="0072318C"/>
    <w:rsid w:val="00742B94"/>
    <w:rsid w:val="00787DA1"/>
    <w:rsid w:val="007B666B"/>
    <w:rsid w:val="007C39D0"/>
    <w:rsid w:val="007C7979"/>
    <w:rsid w:val="007E53C3"/>
    <w:rsid w:val="007E7993"/>
    <w:rsid w:val="008047D4"/>
    <w:rsid w:val="00817E8C"/>
    <w:rsid w:val="00824476"/>
    <w:rsid w:val="00830E6C"/>
    <w:rsid w:val="00852D70"/>
    <w:rsid w:val="00853379"/>
    <w:rsid w:val="00854E12"/>
    <w:rsid w:val="00857F02"/>
    <w:rsid w:val="00860445"/>
    <w:rsid w:val="008614DF"/>
    <w:rsid w:val="008634BB"/>
    <w:rsid w:val="0086472E"/>
    <w:rsid w:val="00871BCA"/>
    <w:rsid w:val="00875806"/>
    <w:rsid w:val="00880A6D"/>
    <w:rsid w:val="00883776"/>
    <w:rsid w:val="008875DB"/>
    <w:rsid w:val="008B7335"/>
    <w:rsid w:val="008D2AB3"/>
    <w:rsid w:val="00901DDF"/>
    <w:rsid w:val="0091411A"/>
    <w:rsid w:val="00916E35"/>
    <w:rsid w:val="00954653"/>
    <w:rsid w:val="00954760"/>
    <w:rsid w:val="009640A9"/>
    <w:rsid w:val="00985512"/>
    <w:rsid w:val="009B0306"/>
    <w:rsid w:val="009B0D76"/>
    <w:rsid w:val="009B3172"/>
    <w:rsid w:val="009B4A18"/>
    <w:rsid w:val="009B4CF2"/>
    <w:rsid w:val="009C1446"/>
    <w:rsid w:val="009D2EA7"/>
    <w:rsid w:val="009F5446"/>
    <w:rsid w:val="009F5C42"/>
    <w:rsid w:val="00A11148"/>
    <w:rsid w:val="00A127D1"/>
    <w:rsid w:val="00A27E27"/>
    <w:rsid w:val="00A31739"/>
    <w:rsid w:val="00A468A8"/>
    <w:rsid w:val="00A731C7"/>
    <w:rsid w:val="00A76178"/>
    <w:rsid w:val="00A770FB"/>
    <w:rsid w:val="00A80403"/>
    <w:rsid w:val="00A81C7B"/>
    <w:rsid w:val="00A8366C"/>
    <w:rsid w:val="00A87A71"/>
    <w:rsid w:val="00A92AFE"/>
    <w:rsid w:val="00AA1F6C"/>
    <w:rsid w:val="00AB69BA"/>
    <w:rsid w:val="00AC004A"/>
    <w:rsid w:val="00AE1A70"/>
    <w:rsid w:val="00AE3324"/>
    <w:rsid w:val="00AF552B"/>
    <w:rsid w:val="00AF61DA"/>
    <w:rsid w:val="00AF673D"/>
    <w:rsid w:val="00B152A2"/>
    <w:rsid w:val="00B35BD7"/>
    <w:rsid w:val="00B41279"/>
    <w:rsid w:val="00B47B64"/>
    <w:rsid w:val="00B51078"/>
    <w:rsid w:val="00B51751"/>
    <w:rsid w:val="00B57C02"/>
    <w:rsid w:val="00B657D3"/>
    <w:rsid w:val="00B818BF"/>
    <w:rsid w:val="00B90A04"/>
    <w:rsid w:val="00B92814"/>
    <w:rsid w:val="00B92B9A"/>
    <w:rsid w:val="00BA2FD9"/>
    <w:rsid w:val="00BB53CC"/>
    <w:rsid w:val="00BC0D65"/>
    <w:rsid w:val="00BC32C5"/>
    <w:rsid w:val="00BC44F5"/>
    <w:rsid w:val="00BD14EA"/>
    <w:rsid w:val="00BE7220"/>
    <w:rsid w:val="00BF6D59"/>
    <w:rsid w:val="00C00D47"/>
    <w:rsid w:val="00C07F2D"/>
    <w:rsid w:val="00C12014"/>
    <w:rsid w:val="00C230D6"/>
    <w:rsid w:val="00C2312F"/>
    <w:rsid w:val="00C2432C"/>
    <w:rsid w:val="00C27EC6"/>
    <w:rsid w:val="00C370D0"/>
    <w:rsid w:val="00C63CD9"/>
    <w:rsid w:val="00C6446A"/>
    <w:rsid w:val="00C7343D"/>
    <w:rsid w:val="00C77952"/>
    <w:rsid w:val="00C94B48"/>
    <w:rsid w:val="00CA582B"/>
    <w:rsid w:val="00CB76AE"/>
    <w:rsid w:val="00CC507D"/>
    <w:rsid w:val="00CE3656"/>
    <w:rsid w:val="00CE5735"/>
    <w:rsid w:val="00CE5E64"/>
    <w:rsid w:val="00CF089B"/>
    <w:rsid w:val="00D05BB8"/>
    <w:rsid w:val="00D137DF"/>
    <w:rsid w:val="00D16F0C"/>
    <w:rsid w:val="00D31E14"/>
    <w:rsid w:val="00D4579A"/>
    <w:rsid w:val="00D654FC"/>
    <w:rsid w:val="00D912F4"/>
    <w:rsid w:val="00DA04CF"/>
    <w:rsid w:val="00DA43BC"/>
    <w:rsid w:val="00DA791D"/>
    <w:rsid w:val="00DB04AC"/>
    <w:rsid w:val="00DC4ED4"/>
    <w:rsid w:val="00DE0257"/>
    <w:rsid w:val="00DE421A"/>
    <w:rsid w:val="00DF5A1B"/>
    <w:rsid w:val="00E14096"/>
    <w:rsid w:val="00E638C6"/>
    <w:rsid w:val="00E65430"/>
    <w:rsid w:val="00E70ED3"/>
    <w:rsid w:val="00E74588"/>
    <w:rsid w:val="00E74888"/>
    <w:rsid w:val="00E8048A"/>
    <w:rsid w:val="00E82651"/>
    <w:rsid w:val="00E94B13"/>
    <w:rsid w:val="00E95AAD"/>
    <w:rsid w:val="00EA7CBD"/>
    <w:rsid w:val="00ED30C9"/>
    <w:rsid w:val="00EE5369"/>
    <w:rsid w:val="00EF2360"/>
    <w:rsid w:val="00F006B3"/>
    <w:rsid w:val="00F01D43"/>
    <w:rsid w:val="00F11EF1"/>
    <w:rsid w:val="00F14292"/>
    <w:rsid w:val="00F30785"/>
    <w:rsid w:val="00F35D60"/>
    <w:rsid w:val="00F41F6E"/>
    <w:rsid w:val="00F62F69"/>
    <w:rsid w:val="00F957A6"/>
    <w:rsid w:val="00FB1FAD"/>
    <w:rsid w:val="00FB29ED"/>
    <w:rsid w:val="00FB476B"/>
    <w:rsid w:val="00FC44DA"/>
    <w:rsid w:val="00FE6CE0"/>
    <w:rsid w:val="00FF0E9E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8A9E"/>
  <w15:chartTrackingRefBased/>
  <w15:docId w15:val="{BE345FCC-D3A5-4B76-BD57-08CD43ED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95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E95A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472E"/>
    <w:rPr>
      <w:b/>
      <w:bCs/>
    </w:rPr>
  </w:style>
  <w:style w:type="paragraph" w:customStyle="1" w:styleId="Default">
    <w:name w:val="Default"/>
    <w:uiPriority w:val="99"/>
    <w:rsid w:val="00550840"/>
    <w:pPr>
      <w:autoSpaceDE w:val="0"/>
      <w:autoSpaceDN w:val="0"/>
      <w:adjustRightInd w:val="0"/>
      <w:spacing w:after="0" w:line="240" w:lineRule="auto"/>
    </w:pPr>
    <w:rPr>
      <w:rFonts w:ascii="FZHKO L+ Gotham HTF" w:eastAsia="MS ??" w:hAnsi="FZHKO L+ Gotham HTF" w:cs="FZHKO L+ Gotham HTF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586B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33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32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0445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9E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9ED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B41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279"/>
  </w:style>
  <w:style w:type="paragraph" w:styleId="Footer">
    <w:name w:val="footer"/>
    <w:basedOn w:val="Normal"/>
    <w:link w:val="FooterChar"/>
    <w:uiPriority w:val="99"/>
    <w:unhideWhenUsed/>
    <w:rsid w:val="00B41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279"/>
  </w:style>
  <w:style w:type="paragraph" w:styleId="Revision">
    <w:name w:val="Revision"/>
    <w:hidden/>
    <w:uiPriority w:val="99"/>
    <w:semiHidden/>
    <w:rsid w:val="00703A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0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A1A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E0F5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8048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5A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95A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mposerdates">
    <w:name w:val="composer_dates"/>
    <w:basedOn w:val="DefaultParagraphFont"/>
    <w:rsid w:val="00E95AAD"/>
  </w:style>
  <w:style w:type="character" w:customStyle="1" w:styleId="compositiondate">
    <w:name w:val="composition_date"/>
    <w:basedOn w:val="DefaultParagraphFont"/>
    <w:rsid w:val="00E9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lbyandfriends.com.au/tour/iconic-father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elbournerecital.com.au/events/2023/iconic-fath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lbyandfriends.com.au/tour/iconic-fathe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Christiansen</dc:creator>
  <cp:keywords/>
  <dc:description/>
  <cp:lastModifiedBy>Kathrin Sorg</cp:lastModifiedBy>
  <cp:revision>2</cp:revision>
  <cp:lastPrinted>2023-06-21T23:56:00Z</cp:lastPrinted>
  <dcterms:created xsi:type="dcterms:W3CDTF">2023-06-22T00:01:00Z</dcterms:created>
  <dcterms:modified xsi:type="dcterms:W3CDTF">2023-06-22T00:01:00Z</dcterms:modified>
</cp:coreProperties>
</file>